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C4" w:rsidRPr="00AB7249" w:rsidRDefault="004F2FC4" w:rsidP="004F2FC4">
      <w:pPr>
        <w:spacing w:after="120" w:line="276" w:lineRule="auto"/>
        <w:jc w:val="center"/>
        <w:rPr>
          <w:b/>
          <w:sz w:val="28"/>
        </w:rPr>
      </w:pPr>
      <w:r w:rsidRPr="00AB7249">
        <w:rPr>
          <w:b/>
          <w:sz w:val="28"/>
        </w:rPr>
        <w:t>Tisková zpráva</w:t>
      </w:r>
    </w:p>
    <w:p w:rsidR="004F2FC4" w:rsidRDefault="004F2FC4" w:rsidP="004F2FC4">
      <w:pPr>
        <w:spacing w:line="360" w:lineRule="auto"/>
        <w:jc w:val="center"/>
      </w:pPr>
      <w:r w:rsidRPr="00200F1D">
        <w:rPr>
          <w:b/>
        </w:rPr>
        <w:t>SDRUŽENÍ ČESKÝCH SPOTŘEBITELŮ</w:t>
      </w:r>
      <w:r>
        <w:t>, z. ú.;</w:t>
      </w:r>
    </w:p>
    <w:p w:rsidR="004F2FC4" w:rsidRPr="004F2FC4" w:rsidRDefault="004F2FC4" w:rsidP="004F2FC4">
      <w:pPr>
        <w:spacing w:line="360" w:lineRule="auto"/>
        <w:jc w:val="center"/>
        <w:rPr>
          <w:b/>
          <w:bCs/>
        </w:rPr>
      </w:pPr>
      <w:r w:rsidRPr="004F2FC4">
        <w:rPr>
          <w:b/>
          <w:bCs/>
        </w:rPr>
        <w:t>„JAK POZNÁME KVALITU?“ – POMÁHAJÍ NÁM ŠVÝCAŘI</w:t>
      </w:r>
    </w:p>
    <w:p w:rsidR="004F2FC4" w:rsidRPr="00BE38B4" w:rsidRDefault="004F2FC4" w:rsidP="004F2FC4">
      <w:pPr>
        <w:spacing w:line="360" w:lineRule="auto"/>
        <w:jc w:val="center"/>
        <w:rPr>
          <w:bCs/>
        </w:rPr>
      </w:pPr>
      <w:r w:rsidRPr="00BE38B4">
        <w:rPr>
          <w:bCs/>
          <w:noProof/>
        </w:rPr>
        <w:drawing>
          <wp:inline distT="0" distB="0" distL="0" distR="0" wp14:anchorId="2BF95E5F" wp14:editId="18A61C82">
            <wp:extent cx="2743200" cy="980449"/>
            <wp:effectExtent l="0" t="0" r="0" b="0"/>
            <wp:docPr id="27652" name="obrázek 1" descr="SWISS_Cntrb_LOGO_MO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obrázek 1" descr="SWISS_Cntrb_LOGO_MOD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11" cy="98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F2FC4" w:rsidRPr="0046607B" w:rsidRDefault="004F2FC4" w:rsidP="004F2FC4">
      <w:pPr>
        <w:spacing w:after="120" w:line="276" w:lineRule="auto"/>
        <w:jc w:val="both"/>
        <w:rPr>
          <w:bCs/>
        </w:rPr>
      </w:pPr>
      <w:r w:rsidRPr="0046607B">
        <w:rPr>
          <w:bCs/>
        </w:rPr>
        <w:t>Praha, 2016-</w:t>
      </w:r>
      <w:r w:rsidR="009A2BA3">
        <w:rPr>
          <w:bCs/>
        </w:rPr>
        <w:t>12-21</w:t>
      </w:r>
      <w:bookmarkStart w:id="0" w:name="_GoBack"/>
      <w:bookmarkEnd w:id="0"/>
      <w:r w:rsidRPr="0046607B">
        <w:rPr>
          <w:bCs/>
        </w:rPr>
        <w:t xml:space="preserve">. </w:t>
      </w:r>
      <w:r w:rsidR="00BE38B4" w:rsidRPr="0046607B">
        <w:rPr>
          <w:b/>
        </w:rPr>
        <w:t>Sdružení českých spotřebitelů</w:t>
      </w:r>
      <w:r w:rsidR="00BE38B4" w:rsidRPr="0046607B">
        <w:rPr>
          <w:bCs/>
        </w:rPr>
        <w:t xml:space="preserve"> </w:t>
      </w:r>
      <w:r w:rsidR="002A610D" w:rsidRPr="0046607B">
        <w:rPr>
          <w:bCs/>
        </w:rPr>
        <w:t>(S</w:t>
      </w:r>
      <w:r w:rsidRPr="0046607B">
        <w:rPr>
          <w:bCs/>
        </w:rPr>
        <w:t>ČS</w:t>
      </w:r>
      <w:r w:rsidR="002A610D" w:rsidRPr="0046607B">
        <w:rPr>
          <w:bCs/>
        </w:rPr>
        <w:t>)</w:t>
      </w:r>
      <w:r w:rsidRPr="0046607B">
        <w:rPr>
          <w:bCs/>
        </w:rPr>
        <w:t xml:space="preserve"> realizuje v rámci priorit České technologické platformy pro potraviny</w:t>
      </w:r>
      <w:r w:rsidR="00BE38B4" w:rsidRPr="0046607B">
        <w:rPr>
          <w:bCs/>
        </w:rPr>
        <w:t xml:space="preserve"> (ČTPP)</w:t>
      </w:r>
      <w:r w:rsidR="002A610D" w:rsidRPr="0046607B">
        <w:rPr>
          <w:bCs/>
        </w:rPr>
        <w:t xml:space="preserve"> edici „Jak poznáme kvalitu</w:t>
      </w:r>
      <w:r w:rsidR="000C7E9B" w:rsidRPr="0046607B">
        <w:rPr>
          <w:bCs/>
        </w:rPr>
        <w:t>“</w:t>
      </w:r>
      <w:r w:rsidRPr="0046607B">
        <w:rPr>
          <w:bCs/>
        </w:rPr>
        <w:t xml:space="preserve">. </w:t>
      </w:r>
    </w:p>
    <w:p w:rsidR="004F2FC4" w:rsidRPr="0046607B" w:rsidRDefault="004F2FC4" w:rsidP="004F2FC4">
      <w:pPr>
        <w:spacing w:after="120" w:line="276" w:lineRule="auto"/>
        <w:jc w:val="both"/>
        <w:rPr>
          <w:bCs/>
        </w:rPr>
      </w:pPr>
      <w:r w:rsidRPr="0046607B">
        <w:rPr>
          <w:bCs/>
        </w:rPr>
        <w:t>„</w:t>
      </w:r>
      <w:r w:rsidRPr="0046607B">
        <w:rPr>
          <w:bCs/>
          <w:i/>
        </w:rPr>
        <w:t xml:space="preserve">Publikace </w:t>
      </w:r>
      <w:r w:rsidR="002A610D" w:rsidRPr="0046607B">
        <w:rPr>
          <w:bCs/>
          <w:i/>
        </w:rPr>
        <w:t xml:space="preserve">z této edice </w:t>
      </w:r>
      <w:r w:rsidRPr="0046607B">
        <w:rPr>
          <w:bCs/>
          <w:i/>
        </w:rPr>
        <w:t>mají podporovat vnímání kvality potravin včetně identifikace určujících kvalitativních činitelů při výběru potravin</w:t>
      </w:r>
      <w:r w:rsidRPr="0046607B">
        <w:rPr>
          <w:bCs/>
        </w:rPr>
        <w:t xml:space="preserve">“, sděluje k tomu </w:t>
      </w:r>
      <w:r w:rsidR="002A610D" w:rsidRPr="0046607B">
        <w:rPr>
          <w:bCs/>
        </w:rPr>
        <w:t xml:space="preserve">Libor </w:t>
      </w:r>
      <w:r w:rsidRPr="0046607B">
        <w:rPr>
          <w:bCs/>
        </w:rPr>
        <w:t>Dupal</w:t>
      </w:r>
      <w:r w:rsidR="002A610D" w:rsidRPr="0046607B">
        <w:rPr>
          <w:bCs/>
        </w:rPr>
        <w:t>, ředitel SČS</w:t>
      </w:r>
      <w:r w:rsidRPr="0046607B">
        <w:rPr>
          <w:bCs/>
        </w:rPr>
        <w:t xml:space="preserve"> a dodává: „</w:t>
      </w:r>
      <w:r w:rsidRPr="0046607B">
        <w:rPr>
          <w:bCs/>
          <w:i/>
        </w:rPr>
        <w:t xml:space="preserve">Edice je každoročně rozšiřována o další komodity potravin na trhu a jejími autory jsou </w:t>
      </w:r>
      <w:r w:rsidR="00BE38B4" w:rsidRPr="0046607B">
        <w:rPr>
          <w:bCs/>
          <w:i/>
        </w:rPr>
        <w:t>renomovaní</w:t>
      </w:r>
      <w:r w:rsidRPr="0046607B">
        <w:rPr>
          <w:bCs/>
          <w:i/>
        </w:rPr>
        <w:t xml:space="preserve"> odborníci z daného oboru</w:t>
      </w:r>
      <w:r w:rsidRPr="0046607B">
        <w:rPr>
          <w:bCs/>
        </w:rPr>
        <w:t xml:space="preserve">.“ </w:t>
      </w:r>
    </w:p>
    <w:p w:rsidR="00BE38B4" w:rsidRDefault="00BE38B4" w:rsidP="004F2FC4">
      <w:pPr>
        <w:spacing w:after="120" w:line="276" w:lineRule="auto"/>
        <w:jc w:val="both"/>
        <w:rPr>
          <w:bCs/>
        </w:rPr>
      </w:pPr>
      <w:r w:rsidRPr="0046607B">
        <w:rPr>
          <w:bCs/>
        </w:rPr>
        <w:t>Z důvodu o</w:t>
      </w:r>
      <w:r w:rsidR="004F2FC4" w:rsidRPr="0046607B">
        <w:rPr>
          <w:bCs/>
        </w:rPr>
        <w:t>mezen</w:t>
      </w:r>
      <w:r w:rsidRPr="0046607B">
        <w:rPr>
          <w:bCs/>
        </w:rPr>
        <w:t>ých</w:t>
      </w:r>
      <w:r w:rsidR="004F2FC4" w:rsidRPr="0046607B">
        <w:rPr>
          <w:bCs/>
        </w:rPr>
        <w:t xml:space="preserve"> zdroj</w:t>
      </w:r>
      <w:r w:rsidRPr="0046607B">
        <w:rPr>
          <w:bCs/>
        </w:rPr>
        <w:t>ů</w:t>
      </w:r>
      <w:r w:rsidR="004F2FC4" w:rsidRPr="0046607B">
        <w:rPr>
          <w:bCs/>
        </w:rPr>
        <w:t xml:space="preserve"> financí </w:t>
      </w:r>
      <w:r w:rsidRPr="0046607B">
        <w:rPr>
          <w:bCs/>
        </w:rPr>
        <w:t xml:space="preserve">v rámci ČTPP hledá SČS i jiné donátory a přispěvovatele na tuto edici. Jsme velmi rádi, že se nám daří rozvíjet spolupráci na mezinárodní úrovni. </w:t>
      </w:r>
      <w:r w:rsidR="002A610D" w:rsidRPr="0046607B">
        <w:rPr>
          <w:bCs/>
        </w:rPr>
        <w:t xml:space="preserve">  SČS </w:t>
      </w:r>
      <w:r w:rsidRPr="0046607B">
        <w:rPr>
          <w:bCs/>
        </w:rPr>
        <w:t>je příjemcem dotace z </w:t>
      </w:r>
      <w:r w:rsidRPr="0046607B">
        <w:rPr>
          <w:b/>
          <w:bCs/>
        </w:rPr>
        <w:t>Fondu partnerství Švýcarsko-české spolupráce</w:t>
      </w:r>
      <w:r w:rsidRPr="0046607B">
        <w:rPr>
          <w:bCs/>
        </w:rPr>
        <w:t xml:space="preserve"> na </w:t>
      </w:r>
      <w:r>
        <w:rPr>
          <w:bCs/>
        </w:rPr>
        <w:t xml:space="preserve">realizaci projektu </w:t>
      </w:r>
      <w:r w:rsidR="002A610D">
        <w:rPr>
          <w:bCs/>
        </w:rPr>
        <w:t>„</w:t>
      </w:r>
      <w:r w:rsidRPr="00BE38B4">
        <w:rPr>
          <w:bCs/>
          <w:i/>
        </w:rPr>
        <w:t>Zapojení spotřebitelů do technické normalizace – klíč ke kvalitě a bezpečnosti výrobků a služeb v důležitých oblastech zájmu spotřebitelů</w:t>
      </w:r>
      <w:r w:rsidR="002A610D">
        <w:rPr>
          <w:bCs/>
          <w:i/>
        </w:rPr>
        <w:t>“</w:t>
      </w:r>
      <w:r>
        <w:rPr>
          <w:bCs/>
        </w:rPr>
        <w:t xml:space="preserve">. Součástí široce pojatého projektu, o jehož dalších výstupech budeme postupně informovat, je i rozšíření edice </w:t>
      </w:r>
      <w:r w:rsidRPr="00665346">
        <w:rPr>
          <w:bCs/>
        </w:rPr>
        <w:t>„Jak poznáme kvalitu?“</w:t>
      </w:r>
      <w:r>
        <w:rPr>
          <w:bCs/>
        </w:rPr>
        <w:t xml:space="preserve"> o další tituly. V průběhu druhé poloviny roku 2015 vydalo SČS publikace na téma kvality lahůdkových výrobků, </w:t>
      </w:r>
      <w:r w:rsidRPr="004F2FC4">
        <w:rPr>
          <w:bCs/>
        </w:rPr>
        <w:t>čerstvé</w:t>
      </w:r>
      <w:r>
        <w:rPr>
          <w:bCs/>
        </w:rPr>
        <w:t>ho</w:t>
      </w:r>
      <w:r w:rsidRPr="004F2FC4">
        <w:rPr>
          <w:bCs/>
        </w:rPr>
        <w:t xml:space="preserve"> mas</w:t>
      </w:r>
      <w:r>
        <w:rPr>
          <w:bCs/>
        </w:rPr>
        <w:t>a</w:t>
      </w:r>
      <w:r w:rsidRPr="004F2FC4">
        <w:rPr>
          <w:bCs/>
        </w:rPr>
        <w:t xml:space="preserve"> (hovězí a vepřové</w:t>
      </w:r>
      <w:r>
        <w:rPr>
          <w:bCs/>
        </w:rPr>
        <w:t>) a tuků a olejů.</w:t>
      </w:r>
    </w:p>
    <w:p w:rsidR="0012504B" w:rsidRDefault="004F2FC4" w:rsidP="004F2FC4">
      <w:pPr>
        <w:spacing w:after="120" w:line="276" w:lineRule="auto"/>
        <w:jc w:val="both"/>
        <w:rPr>
          <w:bCs/>
        </w:rPr>
      </w:pPr>
      <w:r w:rsidRPr="004F2FC4">
        <w:rPr>
          <w:bCs/>
        </w:rPr>
        <w:t xml:space="preserve">Tematicky je těmito publikacemi oslovován spotřebitel obecně, </w:t>
      </w:r>
      <w:r w:rsidR="002A610D">
        <w:rPr>
          <w:bCs/>
        </w:rPr>
        <w:t xml:space="preserve">edice je také velmi oblíbená mezi seniory </w:t>
      </w:r>
      <w:r w:rsidRPr="004F2FC4">
        <w:rPr>
          <w:bCs/>
        </w:rPr>
        <w:t xml:space="preserve">(v rámci přednáškových turné po celé republice). </w:t>
      </w:r>
      <w:r w:rsidR="0012504B">
        <w:rPr>
          <w:bCs/>
        </w:rPr>
        <w:t>Publikace jsou využívány i pro výukové účely</w:t>
      </w:r>
      <w:r w:rsidR="002A610D">
        <w:rPr>
          <w:bCs/>
        </w:rPr>
        <w:t xml:space="preserve"> například na středních potravinářských školách</w:t>
      </w:r>
      <w:r w:rsidR="0012504B">
        <w:rPr>
          <w:bCs/>
        </w:rPr>
        <w:t xml:space="preserve">. </w:t>
      </w:r>
    </w:p>
    <w:p w:rsidR="004F2FC4" w:rsidRDefault="004F2FC4" w:rsidP="004F2FC4">
      <w:pPr>
        <w:spacing w:after="120" w:line="276" w:lineRule="auto"/>
        <w:jc w:val="both"/>
        <w:rPr>
          <w:bCs/>
        </w:rPr>
      </w:pPr>
      <w:r w:rsidRPr="004F2FC4">
        <w:rPr>
          <w:bCs/>
        </w:rPr>
        <w:t>Každá publikace se podle dané komodity zabývá i výživovými aspekty včetně vazby na seniory, anebo naopak ve vztahu k</w:t>
      </w:r>
      <w:r w:rsidR="0012504B">
        <w:rPr>
          <w:bCs/>
        </w:rPr>
        <w:t> </w:t>
      </w:r>
      <w:r w:rsidRPr="004F2FC4">
        <w:rPr>
          <w:bCs/>
        </w:rPr>
        <w:t>dětem</w:t>
      </w:r>
      <w:r w:rsidR="0012504B">
        <w:rPr>
          <w:bCs/>
        </w:rPr>
        <w:t xml:space="preserve"> apod</w:t>
      </w:r>
      <w:r w:rsidRPr="004F2FC4">
        <w:rPr>
          <w:bCs/>
        </w:rPr>
        <w:t>.</w:t>
      </w:r>
      <w:r w:rsidR="0012504B">
        <w:rPr>
          <w:bCs/>
        </w:rPr>
        <w:t xml:space="preserve"> Prioritně ale slouží jako nástroj k pochopení, jak se v dané výrobkové skupině orientovat v kvalitě. Spotřebitel by se neměl nechat ovlivňovat zavádějící reklamou a sám se rozhodnout, zda je pro něj důležitější nízká cena, anebo takový stupeň kvality, který odpovídá jeho očekávání.</w:t>
      </w:r>
    </w:p>
    <w:p w:rsidR="0012504B" w:rsidRPr="004F2FC4" w:rsidRDefault="0012504B" w:rsidP="004F2FC4">
      <w:pPr>
        <w:spacing w:after="120" w:line="276" w:lineRule="auto"/>
        <w:jc w:val="both"/>
        <w:rPr>
          <w:bCs/>
        </w:rPr>
      </w:pPr>
      <w:r>
        <w:rPr>
          <w:bCs/>
        </w:rPr>
        <w:t xml:space="preserve">Publikace jsou k dispozici v tisku v sídle SČS, v plném textu </w:t>
      </w:r>
      <w:r w:rsidR="002A610D">
        <w:rPr>
          <w:bCs/>
        </w:rPr>
        <w:t xml:space="preserve">volně ke stažení také </w:t>
      </w:r>
      <w:r>
        <w:rPr>
          <w:bCs/>
        </w:rPr>
        <w:t xml:space="preserve">na webu SČS </w:t>
      </w:r>
      <w:r w:rsidR="000C7E9B">
        <w:rPr>
          <w:bCs/>
        </w:rPr>
        <w:t xml:space="preserve">– </w:t>
      </w:r>
      <w:hyperlink r:id="rId8" w:history="1">
        <w:r w:rsidRPr="00104F6C">
          <w:rPr>
            <w:rStyle w:val="Hypertextovodkaz"/>
            <w:bCs/>
          </w:rPr>
          <w:t>http://www.konzument.cz/publikace/jak-pozname-kvalitu.php</w:t>
        </w:r>
      </w:hyperlink>
      <w:r>
        <w:rPr>
          <w:bCs/>
        </w:rPr>
        <w:t>.</w:t>
      </w:r>
    </w:p>
    <w:p w:rsidR="004F2FC4" w:rsidRPr="0046607B" w:rsidRDefault="004F2FC4" w:rsidP="0046607B">
      <w:pPr>
        <w:jc w:val="both"/>
        <w:rPr>
          <w:bCs/>
          <w:sz w:val="22"/>
        </w:rPr>
      </w:pPr>
      <w:r w:rsidRPr="0046607B">
        <w:rPr>
          <w:bCs/>
          <w:sz w:val="22"/>
        </w:rPr>
        <w:t>Kontakty:</w:t>
      </w:r>
    </w:p>
    <w:p w:rsidR="004F2FC4" w:rsidRPr="0046607B" w:rsidRDefault="004F2FC4" w:rsidP="0046607B">
      <w:pPr>
        <w:jc w:val="both"/>
        <w:rPr>
          <w:sz w:val="20"/>
          <w:szCs w:val="22"/>
        </w:rPr>
      </w:pPr>
      <w:r w:rsidRPr="0046607B">
        <w:rPr>
          <w:sz w:val="20"/>
          <w:szCs w:val="22"/>
        </w:rPr>
        <w:t xml:space="preserve">Ing. Libor Dupal, </w:t>
      </w:r>
      <w:hyperlink r:id="rId9" w:history="1">
        <w:r w:rsidRPr="0046607B">
          <w:rPr>
            <w:rStyle w:val="Hypertextovodkaz"/>
            <w:sz w:val="20"/>
            <w:szCs w:val="22"/>
          </w:rPr>
          <w:t>dupal@regio.cz</w:t>
        </w:r>
      </w:hyperlink>
      <w:r w:rsidRPr="0046607B">
        <w:rPr>
          <w:sz w:val="20"/>
          <w:szCs w:val="22"/>
        </w:rPr>
        <w:t>, mob. 602561856</w:t>
      </w:r>
    </w:p>
    <w:p w:rsidR="004F2FC4" w:rsidRPr="0046607B" w:rsidRDefault="004F2FC4" w:rsidP="004F2FC4">
      <w:pPr>
        <w:spacing w:after="120"/>
        <w:jc w:val="both"/>
        <w:rPr>
          <w:sz w:val="20"/>
          <w:szCs w:val="22"/>
        </w:rPr>
      </w:pPr>
      <w:r w:rsidRPr="0046607B">
        <w:rPr>
          <w:sz w:val="20"/>
          <w:szCs w:val="22"/>
        </w:rPr>
        <w:t xml:space="preserve">Lenka Bergmannová, </w:t>
      </w:r>
      <w:hyperlink r:id="rId10" w:history="1">
        <w:r w:rsidRPr="0046607B">
          <w:rPr>
            <w:rStyle w:val="Hypertextovodkaz"/>
            <w:sz w:val="20"/>
            <w:szCs w:val="22"/>
          </w:rPr>
          <w:t>bergmannova@regio.cz</w:t>
        </w:r>
      </w:hyperlink>
      <w:r w:rsidRPr="0046607B">
        <w:rPr>
          <w:sz w:val="20"/>
          <w:szCs w:val="22"/>
        </w:rPr>
        <w:t>, mob. 604326146</w:t>
      </w:r>
    </w:p>
    <w:p w:rsidR="004F2FC4" w:rsidRPr="00F93CF2" w:rsidRDefault="00C2255D" w:rsidP="004F2FC4">
      <w:pPr>
        <w:jc w:val="both"/>
        <w:rPr>
          <w:bCs/>
        </w:rPr>
      </w:pPr>
      <w:hyperlink r:id="rId11" w:history="1">
        <w:r w:rsidR="004F2FC4" w:rsidRPr="00F93CF2">
          <w:rPr>
            <w:bCs/>
          </w:rPr>
          <w:t>http://www.konzument.cz/</w:t>
        </w:r>
      </w:hyperlink>
      <w:r w:rsidR="0046607B">
        <w:rPr>
          <w:bCs/>
        </w:rPr>
        <w:t xml:space="preserve">; </w:t>
      </w:r>
      <w:hyperlink r:id="rId12" w:history="1">
        <w:r w:rsidR="004F2FC4" w:rsidRPr="00F93CF2">
          <w:rPr>
            <w:bCs/>
          </w:rPr>
          <w:t>http://spotrebitelzakvalitou.cz/index.php</w:t>
        </w:r>
      </w:hyperlink>
      <w:r w:rsidR="004F2FC4" w:rsidRPr="00F93CF2">
        <w:rPr>
          <w:bCs/>
        </w:rPr>
        <w:t xml:space="preserve">           </w:t>
      </w:r>
    </w:p>
    <w:p w:rsidR="0046607B" w:rsidRPr="0046607B" w:rsidRDefault="0046607B" w:rsidP="004F2FC4">
      <w:pPr>
        <w:spacing w:after="120" w:line="276" w:lineRule="auto"/>
        <w:jc w:val="both"/>
        <w:rPr>
          <w:bCs/>
          <w:sz w:val="14"/>
        </w:rPr>
      </w:pPr>
    </w:p>
    <w:p w:rsidR="004F2FC4" w:rsidRPr="0012504B" w:rsidRDefault="004F2FC4" w:rsidP="004F2FC4">
      <w:pPr>
        <w:spacing w:after="120" w:line="276" w:lineRule="auto"/>
        <w:jc w:val="both"/>
        <w:rPr>
          <w:bCs/>
          <w:sz w:val="20"/>
        </w:rPr>
      </w:pPr>
      <w:r w:rsidRPr="0012504B">
        <w:rPr>
          <w:bCs/>
          <w:sz w:val="20"/>
        </w:rPr>
        <w:lastRenderedPageBreak/>
        <w:t xml:space="preserve">Sdružení českých spotřebitelů, z.ú. (SČS) si klade za cíl hájit oprávněné zájmy a práva spotřebitelů na vnitřním trhu EU a ČR, přičemž zdůrazňuje preventivní stránku ochrany zájmů spotřebitelů: „Jen poučený spotřebitel se dokáže účinně hájit“. SČS působí v řadě oblastí s důrazem na rozvíjení odbornosti ve vztahu ke kvalitě a bezpečnosti výrobků včetně potravin, technické normalizaci a standardizaci, kvalitě a bezpečnosti služeb včetně služeb finančního trhu aj. </w:t>
      </w:r>
    </w:p>
    <w:p w:rsidR="007C0E24" w:rsidRPr="008157B7" w:rsidRDefault="004F2FC4" w:rsidP="008157B7">
      <w:pPr>
        <w:spacing w:after="120" w:line="276" w:lineRule="auto"/>
        <w:jc w:val="both"/>
        <w:rPr>
          <w:bCs/>
          <w:sz w:val="20"/>
        </w:rPr>
      </w:pPr>
      <w:r w:rsidRPr="0012504B">
        <w:rPr>
          <w:bCs/>
          <w:sz w:val="20"/>
        </w:rPr>
        <w:t xml:space="preserve">Pod Altánem 99/103; 100 00 Praha 10 – Strašnice; +420 261263574, </w:t>
      </w:r>
      <w:hyperlink r:id="rId13" w:history="1">
        <w:r w:rsidRPr="0012504B">
          <w:rPr>
            <w:bCs/>
            <w:sz w:val="20"/>
          </w:rPr>
          <w:t>spotrebitel@regio.cz</w:t>
        </w:r>
      </w:hyperlink>
      <w:r w:rsidRPr="0012504B">
        <w:rPr>
          <w:bCs/>
          <w:sz w:val="20"/>
        </w:rPr>
        <w:t xml:space="preserve">; </w:t>
      </w:r>
      <w:hyperlink r:id="rId14" w:history="1">
        <w:r w:rsidRPr="0012504B">
          <w:rPr>
            <w:bCs/>
            <w:sz w:val="20"/>
          </w:rPr>
          <w:t>www.konzument.cz</w:t>
        </w:r>
      </w:hyperlink>
    </w:p>
    <w:sectPr w:rsidR="007C0E24" w:rsidRPr="008157B7" w:rsidSect="00B363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5D" w:rsidRDefault="00C2255D">
      <w:r>
        <w:separator/>
      </w:r>
    </w:p>
  </w:endnote>
  <w:endnote w:type="continuationSeparator" w:id="0">
    <w:p w:rsidR="00C2255D" w:rsidRDefault="00C2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z. 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., 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Bankovní spojení: Česká spořitelna, a. s., č. ú. 96282339/0800</w:t>
          </w:r>
        </w:p>
      </w:tc>
      <w:tc>
        <w:tcPr>
          <w:tcW w:w="1134" w:type="dxa"/>
        </w:tcPr>
        <w:p w:rsidR="00B36373" w:rsidRPr="00B36373" w:rsidRDefault="00577130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9A2BA3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5D" w:rsidRDefault="00C2255D">
      <w:r>
        <w:separator/>
      </w:r>
    </w:p>
  </w:footnote>
  <w:footnote w:type="continuationSeparator" w:id="0">
    <w:p w:rsidR="00C2255D" w:rsidRDefault="00C22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C2255D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 wp14:anchorId="7D5C43FB" wp14:editId="57A8F43C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53868"/>
    <w:multiLevelType w:val="hybridMultilevel"/>
    <w:tmpl w:val="0AF6C91A"/>
    <w:lvl w:ilvl="0" w:tplc="66F4109A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mbria" w:eastAsia="Times New Roman" w:hAnsi="Cambria" w:cs="Arial" w:hint="default"/>
      </w:rPr>
    </w:lvl>
    <w:lvl w:ilvl="1" w:tplc="FB801354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4"/>
    <w:rsid w:val="000C3A95"/>
    <w:rsid w:val="000C7E9B"/>
    <w:rsid w:val="000F054E"/>
    <w:rsid w:val="00104F6C"/>
    <w:rsid w:val="0012504B"/>
    <w:rsid w:val="0018143B"/>
    <w:rsid w:val="001B51B6"/>
    <w:rsid w:val="001F79A2"/>
    <w:rsid w:val="00246116"/>
    <w:rsid w:val="00262E00"/>
    <w:rsid w:val="002A610D"/>
    <w:rsid w:val="002F0906"/>
    <w:rsid w:val="003049EB"/>
    <w:rsid w:val="00375D17"/>
    <w:rsid w:val="003D074B"/>
    <w:rsid w:val="0046589A"/>
    <w:rsid w:val="0046607B"/>
    <w:rsid w:val="00470793"/>
    <w:rsid w:val="00490E7B"/>
    <w:rsid w:val="004B75E0"/>
    <w:rsid w:val="004D59FA"/>
    <w:rsid w:val="004E4964"/>
    <w:rsid w:val="004F2FC4"/>
    <w:rsid w:val="0051083E"/>
    <w:rsid w:val="00577130"/>
    <w:rsid w:val="005C4D59"/>
    <w:rsid w:val="005D70E3"/>
    <w:rsid w:val="00602FB4"/>
    <w:rsid w:val="00604F2F"/>
    <w:rsid w:val="00652B75"/>
    <w:rsid w:val="006A324C"/>
    <w:rsid w:val="006D7004"/>
    <w:rsid w:val="0070201E"/>
    <w:rsid w:val="007256ED"/>
    <w:rsid w:val="007C0E24"/>
    <w:rsid w:val="007D0D51"/>
    <w:rsid w:val="00813104"/>
    <w:rsid w:val="008157B7"/>
    <w:rsid w:val="00822518"/>
    <w:rsid w:val="00850699"/>
    <w:rsid w:val="008B194A"/>
    <w:rsid w:val="00916AD3"/>
    <w:rsid w:val="00947FE7"/>
    <w:rsid w:val="00993E8C"/>
    <w:rsid w:val="009A2BA3"/>
    <w:rsid w:val="00A04596"/>
    <w:rsid w:val="00A36BBB"/>
    <w:rsid w:val="00A62800"/>
    <w:rsid w:val="00AE2781"/>
    <w:rsid w:val="00AE5DB9"/>
    <w:rsid w:val="00B21544"/>
    <w:rsid w:val="00B36373"/>
    <w:rsid w:val="00B51FD5"/>
    <w:rsid w:val="00B71E61"/>
    <w:rsid w:val="00BE2314"/>
    <w:rsid w:val="00BE38B4"/>
    <w:rsid w:val="00C2255D"/>
    <w:rsid w:val="00C2672A"/>
    <w:rsid w:val="00CC5F08"/>
    <w:rsid w:val="00D62193"/>
    <w:rsid w:val="00DD75D6"/>
    <w:rsid w:val="00E24434"/>
    <w:rsid w:val="00E67B7D"/>
    <w:rsid w:val="00E96001"/>
    <w:rsid w:val="00EB28E2"/>
    <w:rsid w:val="00F56564"/>
    <w:rsid w:val="00F9417C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EE4B17"/>
  <w15:docId w15:val="{4568DBDA-F7C5-4B0C-8079-605DAD75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character" w:styleId="Hypertextovodkaz">
    <w:name w:val="Hyperlink"/>
    <w:uiPriority w:val="99"/>
    <w:rsid w:val="004F2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/publikace/jak-pozname-kvalitu.php" TargetMode="External"/><Relationship Id="rId13" Type="http://schemas.openxmlformats.org/officeDocument/2006/relationships/hyperlink" Target="mailto:dupal@regio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spotrebitelzakvalitou.cz/index.ph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nzument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ergmannova@regio.cz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dupal@regio.cz" TargetMode="External"/><Relationship Id="rId14" Type="http://schemas.openxmlformats.org/officeDocument/2006/relationships/hyperlink" Target="http://www.konzument.cz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Bergmannova</cp:lastModifiedBy>
  <cp:revision>11</cp:revision>
  <cp:lastPrinted>1900-12-31T23:00:00Z</cp:lastPrinted>
  <dcterms:created xsi:type="dcterms:W3CDTF">2016-01-11T08:55:00Z</dcterms:created>
  <dcterms:modified xsi:type="dcterms:W3CDTF">2016-01-18T08:04:00Z</dcterms:modified>
</cp:coreProperties>
</file>